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A0D" w:rsidRDefault="00CD2A0D" w:rsidP="00CD2A0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La cacciata di Tarquinio il Superbo</w:t>
      </w:r>
    </w:p>
    <w:p w:rsidR="00CD2A0D" w:rsidRDefault="00CD2A0D" w:rsidP="00CD2A0D">
      <w:pPr>
        <w:jc w:val="left"/>
        <w:rPr>
          <w:rFonts w:ascii="Times New Roman" w:hAnsi="Times New Roman" w:cs="Times New Roman"/>
          <w:color w:val="000000" w:themeColor="text1"/>
          <w:sz w:val="24"/>
        </w:rPr>
      </w:pPr>
    </w:p>
    <w:p w:rsidR="00CD2A0D" w:rsidRDefault="00CD2A0D" w:rsidP="00CD2A0D">
      <w:pPr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Septimus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atque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ultimus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Romanorum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regum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fuit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Lucius </w:t>
      </w:r>
      <w:proofErr w:type="spellStart"/>
      <w:r>
        <w:rPr>
          <w:rFonts w:ascii="Times New Roman" w:hAnsi="Times New Roman" w:cs="Times New Roman"/>
          <w:i/>
          <w:sz w:val="28"/>
        </w:rPr>
        <w:t>Tarquinius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Superbus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qui </w:t>
      </w:r>
      <w:proofErr w:type="spellStart"/>
      <w:r>
        <w:rPr>
          <w:rFonts w:ascii="Times New Roman" w:hAnsi="Times New Roman" w:cs="Times New Roman"/>
          <w:i/>
          <w:sz w:val="28"/>
        </w:rPr>
        <w:t>Volscos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vicit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Gabios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civitatem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et </w:t>
      </w:r>
      <w:proofErr w:type="spellStart"/>
      <w:r>
        <w:rPr>
          <w:rFonts w:ascii="Times New Roman" w:hAnsi="Times New Roman" w:cs="Times New Roman"/>
          <w:i/>
          <w:sz w:val="28"/>
        </w:rPr>
        <w:t>Suessam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Pometiam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subegit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quas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Romano imperio </w:t>
      </w:r>
      <w:proofErr w:type="spellStart"/>
      <w:r>
        <w:rPr>
          <w:rFonts w:ascii="Times New Roman" w:hAnsi="Times New Roman" w:cs="Times New Roman"/>
          <w:i/>
          <w:sz w:val="28"/>
        </w:rPr>
        <w:t>addidit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</w:rPr>
        <w:t>Postquam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cum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Tuscis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pacem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facerat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templum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Iovi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8"/>
        </w:rPr>
        <w:t>Capitolio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aedificavit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</w:rPr>
        <w:t>Postea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cum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Ardeam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oppugnabat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civitatem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quae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8"/>
        </w:rPr>
        <w:t>octavo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decimo</w:t>
      </w:r>
      <w:r>
        <w:rPr>
          <w:rStyle w:val="Rimandonotaapidipagina"/>
          <w:rFonts w:ascii="Times New Roman" w:hAnsi="Times New Roman" w:cs="Times New Roman"/>
          <w:i/>
          <w:sz w:val="28"/>
        </w:rPr>
        <w:footnoteReference w:id="1"/>
      </w:r>
      <w:r>
        <w:rPr>
          <w:rFonts w:ascii="Times New Roman" w:hAnsi="Times New Roman" w:cs="Times New Roman"/>
          <w:i/>
          <w:sz w:val="28"/>
        </w:rPr>
        <w:t xml:space="preserve"> miliario ab urbe Roma </w:t>
      </w:r>
      <w:proofErr w:type="spellStart"/>
      <w:r>
        <w:rPr>
          <w:rFonts w:ascii="Times New Roman" w:hAnsi="Times New Roman" w:cs="Times New Roman"/>
          <w:i/>
          <w:sz w:val="28"/>
        </w:rPr>
        <w:t>posita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erat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imperium </w:t>
      </w:r>
      <w:proofErr w:type="spellStart"/>
      <w:r>
        <w:rPr>
          <w:rFonts w:ascii="Times New Roman" w:hAnsi="Times New Roman" w:cs="Times New Roman"/>
          <w:i/>
          <w:sz w:val="28"/>
        </w:rPr>
        <w:t>perdidit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</w:rPr>
        <w:t>Nam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filius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eius </w:t>
      </w:r>
      <w:proofErr w:type="spellStart"/>
      <w:r>
        <w:rPr>
          <w:rFonts w:ascii="Times New Roman" w:hAnsi="Times New Roman" w:cs="Times New Roman"/>
          <w:i/>
          <w:sz w:val="28"/>
        </w:rPr>
        <w:t>Tarquinius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iunior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vim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attulit</w:t>
      </w:r>
      <w:proofErr w:type="spellEnd"/>
      <w:r>
        <w:rPr>
          <w:rStyle w:val="Rimandonotaapidipagina"/>
          <w:rFonts w:ascii="Times New Roman" w:hAnsi="Times New Roman" w:cs="Times New Roman"/>
          <w:i/>
          <w:sz w:val="28"/>
        </w:rPr>
        <w:footnoteReference w:id="2"/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nobilissimae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feminae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Lucretiae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Collatini uxori et ergo patri </w:t>
      </w:r>
      <w:proofErr w:type="spellStart"/>
      <w:r>
        <w:rPr>
          <w:rFonts w:ascii="Times New Roman" w:hAnsi="Times New Roman" w:cs="Times New Roman"/>
          <w:i/>
          <w:sz w:val="28"/>
        </w:rPr>
        <w:t>nocuit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8"/>
        </w:rPr>
        <w:t>Postquam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Lucretia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ob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ignominiam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in omnium </w:t>
      </w:r>
      <w:proofErr w:type="spellStart"/>
      <w:r>
        <w:rPr>
          <w:rFonts w:ascii="Times New Roman" w:hAnsi="Times New Roman" w:cs="Times New Roman"/>
          <w:i/>
          <w:sz w:val="28"/>
        </w:rPr>
        <w:t>conspectum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se </w:t>
      </w:r>
      <w:proofErr w:type="spellStart"/>
      <w:r>
        <w:rPr>
          <w:rFonts w:ascii="Times New Roman" w:hAnsi="Times New Roman" w:cs="Times New Roman"/>
          <w:i/>
          <w:sz w:val="28"/>
        </w:rPr>
        <w:t>occidit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Brutus, </w:t>
      </w:r>
      <w:proofErr w:type="spellStart"/>
      <w:r>
        <w:rPr>
          <w:rFonts w:ascii="Times New Roman" w:hAnsi="Times New Roman" w:cs="Times New Roman"/>
          <w:i/>
          <w:sz w:val="28"/>
        </w:rPr>
        <w:t>propinquus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Tarquinii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populum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Romanum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concitavit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et Tarquinio </w:t>
      </w:r>
      <w:proofErr w:type="spellStart"/>
      <w:r>
        <w:rPr>
          <w:rFonts w:ascii="Times New Roman" w:hAnsi="Times New Roman" w:cs="Times New Roman"/>
          <w:i/>
          <w:sz w:val="28"/>
        </w:rPr>
        <w:t>ademit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imperium. </w:t>
      </w:r>
      <w:proofErr w:type="spellStart"/>
      <w:r>
        <w:rPr>
          <w:rFonts w:ascii="Times New Roman" w:hAnsi="Times New Roman" w:cs="Times New Roman"/>
          <w:i/>
          <w:sz w:val="28"/>
        </w:rPr>
        <w:t>Mox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esercitus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quoque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dum </w:t>
      </w:r>
      <w:proofErr w:type="spellStart"/>
      <w:r>
        <w:rPr>
          <w:rFonts w:ascii="Times New Roman" w:hAnsi="Times New Roman" w:cs="Times New Roman"/>
          <w:i/>
          <w:sz w:val="28"/>
        </w:rPr>
        <w:t>civitatem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Ardeam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cum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rege </w:t>
      </w:r>
      <w:proofErr w:type="spellStart"/>
      <w:r>
        <w:rPr>
          <w:rFonts w:ascii="Times New Roman" w:hAnsi="Times New Roman" w:cs="Times New Roman"/>
          <w:i/>
          <w:sz w:val="28"/>
        </w:rPr>
        <w:t>oppugnat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Tarquinium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Superbum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reliquit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qui </w:t>
      </w:r>
      <w:proofErr w:type="spellStart"/>
      <w:r>
        <w:rPr>
          <w:rFonts w:ascii="Times New Roman" w:hAnsi="Times New Roman" w:cs="Times New Roman"/>
          <w:i/>
          <w:sz w:val="28"/>
        </w:rPr>
        <w:t>tunc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venit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ad </w:t>
      </w:r>
      <w:proofErr w:type="spellStart"/>
      <w:r>
        <w:rPr>
          <w:rFonts w:ascii="Times New Roman" w:hAnsi="Times New Roman" w:cs="Times New Roman"/>
          <w:i/>
          <w:sz w:val="28"/>
        </w:rPr>
        <w:t>urbem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ubi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autem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portae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clausae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erant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et ergo </w:t>
      </w:r>
      <w:proofErr w:type="spellStart"/>
      <w:r>
        <w:rPr>
          <w:rFonts w:ascii="Times New Roman" w:hAnsi="Times New Roman" w:cs="Times New Roman"/>
          <w:i/>
          <w:sz w:val="28"/>
        </w:rPr>
        <w:t>exclusus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est: </w:t>
      </w:r>
      <w:proofErr w:type="spellStart"/>
      <w:r>
        <w:rPr>
          <w:rFonts w:ascii="Times New Roman" w:hAnsi="Times New Roman" w:cs="Times New Roman"/>
          <w:i/>
          <w:sz w:val="28"/>
        </w:rPr>
        <w:t>cum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uxore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et </w:t>
      </w:r>
      <w:proofErr w:type="spellStart"/>
      <w:r>
        <w:rPr>
          <w:rFonts w:ascii="Times New Roman" w:hAnsi="Times New Roman" w:cs="Times New Roman"/>
          <w:i/>
          <w:sz w:val="28"/>
        </w:rPr>
        <w:t>liberis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suis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fugit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</w:rPr>
        <w:t>postquam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imperaverat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annos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quattuor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et </w:t>
      </w:r>
      <w:proofErr w:type="spellStart"/>
      <w:r>
        <w:rPr>
          <w:rFonts w:ascii="Times New Roman" w:hAnsi="Times New Roman" w:cs="Times New Roman"/>
          <w:i/>
          <w:sz w:val="28"/>
        </w:rPr>
        <w:t>viginti</w:t>
      </w:r>
      <w:proofErr w:type="spellEnd"/>
      <w:r>
        <w:rPr>
          <w:rStyle w:val="Rimandonotaapidipagina"/>
          <w:rFonts w:ascii="Times New Roman" w:hAnsi="Times New Roman" w:cs="Times New Roman"/>
          <w:i/>
          <w:sz w:val="28"/>
        </w:rPr>
        <w:footnoteReference w:id="3"/>
      </w:r>
      <w:r>
        <w:rPr>
          <w:rFonts w:ascii="Times New Roman" w:hAnsi="Times New Roman" w:cs="Times New Roman"/>
          <w:i/>
          <w:sz w:val="28"/>
        </w:rPr>
        <w:t>.</w:t>
      </w:r>
    </w:p>
    <w:p w:rsidR="00CD2A0D" w:rsidRDefault="00CD2A0D" w:rsidP="00CD2A0D">
      <w:pPr>
        <w:jc w:val="both"/>
        <w:rPr>
          <w:rFonts w:ascii="Times New Roman" w:hAnsi="Times New Roman" w:cs="Times New Roman"/>
          <w:i/>
          <w:sz w:val="28"/>
        </w:rPr>
      </w:pPr>
    </w:p>
    <w:p w:rsidR="00CD2A0D" w:rsidRDefault="00CD2A0D" w:rsidP="00CD2A0D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(da Eutropio)</w:t>
      </w:r>
    </w:p>
    <w:p w:rsidR="00AC1767" w:rsidRDefault="00AC1767"/>
    <w:p w:rsidR="00CD2A0D" w:rsidRDefault="00CD2A0D"/>
    <w:p w:rsidR="00CD2A0D" w:rsidRDefault="00CD2A0D" w:rsidP="00CD2A0D">
      <w:pPr>
        <w:rPr>
          <w:rFonts w:ascii="Times New Roman" w:hAnsi="Times New Roman" w:cs="Times New Roman"/>
          <w:b/>
          <w:sz w:val="28"/>
        </w:rPr>
      </w:pPr>
    </w:p>
    <w:p w:rsidR="00CD2A0D" w:rsidRDefault="00CD2A0D" w:rsidP="00CD2A0D">
      <w:pPr>
        <w:rPr>
          <w:rFonts w:ascii="Times New Roman" w:hAnsi="Times New Roman" w:cs="Times New Roman"/>
          <w:b/>
          <w:sz w:val="28"/>
        </w:rPr>
      </w:pPr>
    </w:p>
    <w:p w:rsidR="00CD2A0D" w:rsidRPr="007D5E55" w:rsidRDefault="00CD2A0D" w:rsidP="00CD2A0D">
      <w:pPr>
        <w:rPr>
          <w:rFonts w:ascii="Times New Roman" w:hAnsi="Times New Roman" w:cs="Times New Roman"/>
          <w:b/>
          <w:sz w:val="28"/>
        </w:rPr>
      </w:pPr>
      <w:r w:rsidRPr="007D5E55">
        <w:rPr>
          <w:rFonts w:ascii="Times New Roman" w:hAnsi="Times New Roman" w:cs="Times New Roman"/>
          <w:b/>
          <w:sz w:val="28"/>
        </w:rPr>
        <w:t>Il centurione caduto in disgrazia</w:t>
      </w:r>
    </w:p>
    <w:p w:rsidR="00CD2A0D" w:rsidRDefault="00CD2A0D" w:rsidP="00CD2A0D">
      <w:pPr>
        <w:jc w:val="left"/>
        <w:rPr>
          <w:rFonts w:ascii="Times New Roman" w:hAnsi="Times New Roman" w:cs="Times New Roman"/>
          <w:sz w:val="24"/>
        </w:rPr>
      </w:pPr>
    </w:p>
    <w:p w:rsidR="00CD2A0D" w:rsidRPr="007D5E55" w:rsidRDefault="00CD2A0D" w:rsidP="00CD2A0D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</w:pPr>
      <w:r w:rsidRPr="0025148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Bellum </w:t>
      </w:r>
      <w:proofErr w:type="spellStart"/>
      <w:r w:rsidRPr="0025148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Volscum</w:t>
      </w:r>
      <w:proofErr w:type="spellEnd"/>
      <w:r w:rsidRPr="0025148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</w:t>
      </w:r>
      <w:proofErr w:type="spellStart"/>
      <w:r w:rsidRPr="0025148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imminebat</w:t>
      </w:r>
      <w:proofErr w:type="spellEnd"/>
      <w:r w:rsidRPr="0025148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, et civitas </w:t>
      </w:r>
      <w:proofErr w:type="spellStart"/>
      <w:r w:rsidRPr="0025148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discors</w:t>
      </w:r>
      <w:proofErr w:type="spellEnd"/>
      <w:r w:rsidRPr="0025148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intestino</w:t>
      </w:r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odio</w:t>
      </w:r>
      <w:r w:rsidRPr="0025148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flagrabat</w:t>
      </w:r>
      <w:proofErr w:type="spellEnd"/>
      <w:r w:rsidRPr="00251488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,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quia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magna pars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civium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nexa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erat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. Multi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enim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,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postquam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rem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familiarem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amiserant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ob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diutina bella, a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patriciis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capti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oppressique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 xml:space="preserve"> </w:t>
      </w:r>
      <w:proofErr w:type="spellStart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erant</w:t>
      </w:r>
      <w:proofErr w:type="spellEnd"/>
      <w:r w:rsidRPr="007D5E55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it-IT"/>
        </w:rPr>
        <w:t>.</w:t>
      </w:r>
    </w:p>
    <w:p w:rsidR="00CD2A0D" w:rsidRPr="00920286" w:rsidRDefault="00CD2A0D" w:rsidP="00CD2A0D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Tum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vir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miser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in forum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processit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.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Obsita</w:t>
      </w:r>
      <w:proofErr w:type="spellEnd"/>
      <w:r>
        <w:rPr>
          <w:rStyle w:val="Rimandonotaapidipagina"/>
          <w:rFonts w:ascii="Times New Roman" w:eastAsia="Times New Roman" w:hAnsi="Times New Roman" w:cs="Times New Roman"/>
          <w:i/>
          <w:sz w:val="28"/>
          <w:szCs w:val="24"/>
          <w:lang w:val="en-US" w:eastAsia="it-IT"/>
        </w:rPr>
        <w:footnoteReference w:id="4"/>
      </w:r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squalore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erat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eius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vestis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foedus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habitus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corporis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ob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pallorem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maciemque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; barba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promissa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et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capilli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efferaverant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speciem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oris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. </w:t>
      </w:r>
    </w:p>
    <w:p w:rsidR="00CD2A0D" w:rsidRPr="00920286" w:rsidRDefault="00CD2A0D" w:rsidP="00CD2A0D">
      <w:pPr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</w:pP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Is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Sabino bello in acie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militaverat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nam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in pectore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cicatrices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ostendebat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.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Postea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propter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hostium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vastationes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agros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villam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pecora, omnia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amiserat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. Tandem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is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oppressus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erat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usuris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cum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a creditore ductus est ex sua domo in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vincula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: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nam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tergum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foedum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ob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recentia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verbera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ostentabat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.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Mox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tumultus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ex foro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totam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urbem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pervadit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: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nexi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vincti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,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solutique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in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publicum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irruunt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 et de sua salute </w:t>
      </w:r>
      <w:proofErr w:type="spellStart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>desperant</w:t>
      </w:r>
      <w:proofErr w:type="spellEnd"/>
      <w:r w:rsidRPr="00920286">
        <w:rPr>
          <w:rFonts w:ascii="Times New Roman" w:eastAsia="Times New Roman" w:hAnsi="Times New Roman" w:cs="Times New Roman"/>
          <w:i/>
          <w:sz w:val="28"/>
          <w:szCs w:val="24"/>
          <w:lang w:eastAsia="it-IT"/>
        </w:rPr>
        <w:t xml:space="preserve">. </w:t>
      </w:r>
    </w:p>
    <w:p w:rsidR="00CD2A0D" w:rsidRPr="00920286" w:rsidRDefault="00CD2A0D" w:rsidP="00CD2A0D">
      <w:pPr>
        <w:jc w:val="left"/>
        <w:rPr>
          <w:rFonts w:ascii="Times New Roman" w:hAnsi="Times New Roman" w:cs="Times New Roman"/>
          <w:sz w:val="24"/>
        </w:rPr>
      </w:pPr>
    </w:p>
    <w:p w:rsidR="00CD2A0D" w:rsidRPr="007D5E55" w:rsidRDefault="00CD2A0D" w:rsidP="00CD2A0D">
      <w:pPr>
        <w:jc w:val="right"/>
        <w:rPr>
          <w:rFonts w:ascii="Times New Roman" w:hAnsi="Times New Roman" w:cs="Times New Roman"/>
          <w:sz w:val="24"/>
        </w:rPr>
      </w:pPr>
      <w:r w:rsidRPr="00920286">
        <w:rPr>
          <w:rFonts w:ascii="Times New Roman" w:hAnsi="Times New Roman" w:cs="Times New Roman"/>
          <w:sz w:val="24"/>
        </w:rPr>
        <w:tab/>
      </w:r>
      <w:r w:rsidRPr="00920286">
        <w:rPr>
          <w:rFonts w:ascii="Times New Roman" w:hAnsi="Times New Roman" w:cs="Times New Roman"/>
          <w:sz w:val="24"/>
        </w:rPr>
        <w:tab/>
      </w:r>
      <w:r w:rsidRPr="00920286">
        <w:rPr>
          <w:rFonts w:ascii="Times New Roman" w:hAnsi="Times New Roman" w:cs="Times New Roman"/>
          <w:sz w:val="24"/>
        </w:rPr>
        <w:tab/>
      </w:r>
      <w:r w:rsidRPr="00920286">
        <w:rPr>
          <w:rFonts w:ascii="Times New Roman" w:hAnsi="Times New Roman" w:cs="Times New Roman"/>
          <w:sz w:val="24"/>
        </w:rPr>
        <w:tab/>
      </w:r>
      <w:r w:rsidRPr="00920286">
        <w:rPr>
          <w:rFonts w:ascii="Times New Roman" w:hAnsi="Times New Roman" w:cs="Times New Roman"/>
          <w:sz w:val="24"/>
        </w:rPr>
        <w:tab/>
      </w:r>
      <w:r w:rsidRPr="00920286">
        <w:rPr>
          <w:rFonts w:ascii="Times New Roman" w:hAnsi="Times New Roman" w:cs="Times New Roman"/>
          <w:sz w:val="24"/>
        </w:rPr>
        <w:tab/>
      </w:r>
      <w:r w:rsidRPr="00920286">
        <w:rPr>
          <w:rFonts w:ascii="Times New Roman" w:hAnsi="Times New Roman" w:cs="Times New Roman"/>
          <w:sz w:val="24"/>
        </w:rPr>
        <w:tab/>
      </w:r>
      <w:r w:rsidRPr="00920286">
        <w:rPr>
          <w:rFonts w:ascii="Times New Roman" w:hAnsi="Times New Roman" w:cs="Times New Roman"/>
          <w:sz w:val="24"/>
        </w:rPr>
        <w:tab/>
      </w:r>
      <w:r w:rsidRPr="007D5E55">
        <w:rPr>
          <w:rFonts w:ascii="Times New Roman" w:hAnsi="Times New Roman" w:cs="Times New Roman"/>
          <w:sz w:val="24"/>
        </w:rPr>
        <w:t xml:space="preserve">(adattamento da </w:t>
      </w:r>
      <w:proofErr w:type="spellStart"/>
      <w:r w:rsidRPr="007D5E55">
        <w:rPr>
          <w:rFonts w:ascii="Times New Roman" w:hAnsi="Times New Roman" w:cs="Times New Roman"/>
          <w:sz w:val="24"/>
        </w:rPr>
        <w:t>Liv</w:t>
      </w:r>
      <w:proofErr w:type="spellEnd"/>
      <w:r w:rsidRPr="007D5E5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II, 23)</w:t>
      </w:r>
    </w:p>
    <w:p w:rsidR="00CD2A0D" w:rsidRDefault="00CD2A0D">
      <w:bookmarkStart w:id="0" w:name="_GoBack"/>
      <w:bookmarkEnd w:id="0"/>
    </w:p>
    <w:sectPr w:rsidR="00CD2A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41" w:rsidRDefault="004F6F41" w:rsidP="00CD2A0D">
      <w:r>
        <w:separator/>
      </w:r>
    </w:p>
  </w:endnote>
  <w:endnote w:type="continuationSeparator" w:id="0">
    <w:p w:rsidR="004F6F41" w:rsidRDefault="004F6F41" w:rsidP="00CD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41" w:rsidRDefault="004F6F41" w:rsidP="00CD2A0D">
      <w:r>
        <w:separator/>
      </w:r>
    </w:p>
  </w:footnote>
  <w:footnote w:type="continuationSeparator" w:id="0">
    <w:p w:rsidR="004F6F41" w:rsidRDefault="004F6F41" w:rsidP="00CD2A0D">
      <w:r>
        <w:continuationSeparator/>
      </w:r>
    </w:p>
  </w:footnote>
  <w:footnote w:id="1">
    <w:p w:rsidR="00CD2A0D" w:rsidRDefault="00CD2A0D" w:rsidP="00CD2A0D">
      <w:pPr>
        <w:pStyle w:val="Testonotaapidipagina"/>
        <w:jc w:val="left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octavo</w:t>
      </w:r>
      <w:proofErr w:type="spellEnd"/>
      <w:r>
        <w:rPr>
          <w:rFonts w:ascii="Times New Roman" w:hAnsi="Times New Roman" w:cs="Times New Roman"/>
          <w:i/>
        </w:rPr>
        <w:t xml:space="preserve"> decimo</w:t>
      </w:r>
      <w:r>
        <w:rPr>
          <w:rFonts w:ascii="Times New Roman" w:hAnsi="Times New Roman" w:cs="Times New Roman"/>
        </w:rPr>
        <w:t>: “diciottesimo” (</w:t>
      </w:r>
      <w:proofErr w:type="spellStart"/>
      <w:r>
        <w:rPr>
          <w:rFonts w:ascii="Times New Roman" w:hAnsi="Times New Roman" w:cs="Times New Roman"/>
        </w:rPr>
        <w:t>abl</w:t>
      </w:r>
      <w:proofErr w:type="spellEnd"/>
      <w:r>
        <w:rPr>
          <w:rFonts w:ascii="Times New Roman" w:hAnsi="Times New Roman" w:cs="Times New Roman"/>
        </w:rPr>
        <w:t xml:space="preserve">. n. </w:t>
      </w:r>
      <w:proofErr w:type="spellStart"/>
      <w:r>
        <w:rPr>
          <w:rFonts w:ascii="Times New Roman" w:hAnsi="Times New Roman" w:cs="Times New Roman"/>
        </w:rPr>
        <w:t>sing</w:t>
      </w:r>
      <w:proofErr w:type="spellEnd"/>
      <w:r>
        <w:rPr>
          <w:rFonts w:ascii="Times New Roman" w:hAnsi="Times New Roman" w:cs="Times New Roman"/>
        </w:rPr>
        <w:t xml:space="preserve">. concordato con </w:t>
      </w:r>
      <w:r>
        <w:rPr>
          <w:rFonts w:ascii="Times New Roman" w:hAnsi="Times New Roman" w:cs="Times New Roman"/>
          <w:i/>
        </w:rPr>
        <w:t>miliario</w:t>
      </w:r>
      <w:r>
        <w:rPr>
          <w:rFonts w:ascii="Times New Roman" w:hAnsi="Times New Roman" w:cs="Times New Roman"/>
        </w:rPr>
        <w:t>).</w:t>
      </w:r>
    </w:p>
  </w:footnote>
  <w:footnote w:id="2">
    <w:p w:rsidR="00CD2A0D" w:rsidRDefault="00CD2A0D" w:rsidP="00CD2A0D">
      <w:pPr>
        <w:pStyle w:val="Testonotaapidipagina"/>
        <w:jc w:val="left"/>
        <w:rPr>
          <w:rFonts w:ascii="Times New Roman" w:hAnsi="Times New Roman" w:cs="Times New Roman"/>
        </w:rPr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vim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attulit</w:t>
      </w:r>
      <w:proofErr w:type="spellEnd"/>
      <w:r>
        <w:rPr>
          <w:rFonts w:ascii="Times New Roman" w:hAnsi="Times New Roman" w:cs="Times New Roman"/>
        </w:rPr>
        <w:t>: “fece violenza”.</w:t>
      </w:r>
    </w:p>
  </w:footnote>
  <w:footnote w:id="3">
    <w:p w:rsidR="00CD2A0D" w:rsidRDefault="00CD2A0D" w:rsidP="00CD2A0D">
      <w:pPr>
        <w:pStyle w:val="Testonotaapidipagina"/>
        <w:jc w:val="left"/>
      </w:pPr>
      <w:r>
        <w:rPr>
          <w:rStyle w:val="Rimandonotaapidipagina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annos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quattuor</w:t>
      </w:r>
      <w:proofErr w:type="spellEnd"/>
      <w:r>
        <w:rPr>
          <w:rFonts w:ascii="Times New Roman" w:hAnsi="Times New Roman" w:cs="Times New Roman"/>
          <w:i/>
        </w:rPr>
        <w:t xml:space="preserve"> et </w:t>
      </w:r>
      <w:proofErr w:type="spellStart"/>
      <w:r>
        <w:rPr>
          <w:rFonts w:ascii="Times New Roman" w:hAnsi="Times New Roman" w:cs="Times New Roman"/>
          <w:i/>
        </w:rPr>
        <w:t>viginti</w:t>
      </w:r>
      <w:proofErr w:type="spellEnd"/>
      <w:r>
        <w:rPr>
          <w:rFonts w:ascii="Times New Roman" w:hAnsi="Times New Roman" w:cs="Times New Roman"/>
        </w:rPr>
        <w:t>: “per ventiquattro anni”.</w:t>
      </w:r>
    </w:p>
  </w:footnote>
  <w:footnote w:id="4">
    <w:p w:rsidR="00CD2A0D" w:rsidRPr="005A2C9E" w:rsidRDefault="00CD2A0D" w:rsidP="00CD2A0D">
      <w:pPr>
        <w:pStyle w:val="Testonotaapidipagina"/>
        <w:jc w:val="left"/>
        <w:rPr>
          <w:rFonts w:ascii="Times New Roman" w:hAnsi="Times New Roman" w:cs="Times New Roman"/>
        </w:rPr>
      </w:pPr>
      <w:r w:rsidRPr="005A2C9E">
        <w:rPr>
          <w:rStyle w:val="Rimandonotaapidipagina"/>
          <w:rFonts w:ascii="Times New Roman" w:hAnsi="Times New Roman" w:cs="Times New Roman"/>
        </w:rPr>
        <w:footnoteRef/>
      </w:r>
      <w:r w:rsidRPr="005A2C9E">
        <w:rPr>
          <w:rFonts w:ascii="Times New Roman" w:hAnsi="Times New Roman" w:cs="Times New Roman"/>
        </w:rPr>
        <w:t xml:space="preserve"> </w:t>
      </w:r>
      <w:proofErr w:type="spellStart"/>
      <w:r w:rsidRPr="00920286">
        <w:rPr>
          <w:rFonts w:ascii="Times New Roman" w:hAnsi="Times New Roman" w:cs="Times New Roman"/>
          <w:i/>
        </w:rPr>
        <w:t>Obsita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5A2C9E">
        <w:rPr>
          <w:rFonts w:ascii="Times New Roman" w:hAnsi="Times New Roman" w:cs="Times New Roman"/>
        </w:rPr>
        <w:t>“ricoperta di” + ablativo.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0D"/>
    <w:rsid w:val="004F6F41"/>
    <w:rsid w:val="00AC1767"/>
    <w:rsid w:val="00CD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3AC3"/>
  <w15:chartTrackingRefBased/>
  <w15:docId w15:val="{29E01F29-D502-4096-959B-463B903F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2A0D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D2A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D2A0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D2A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Helper</dc:creator>
  <cp:keywords/>
  <dc:description/>
  <cp:lastModifiedBy>Student Helper</cp:lastModifiedBy>
  <cp:revision>2</cp:revision>
  <dcterms:created xsi:type="dcterms:W3CDTF">2020-08-03T09:34:00Z</dcterms:created>
  <dcterms:modified xsi:type="dcterms:W3CDTF">2020-08-03T09:35:00Z</dcterms:modified>
</cp:coreProperties>
</file>