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BC" w:rsidRPr="00074D06" w:rsidRDefault="006559BC" w:rsidP="006559BC">
      <w:pPr>
        <w:rPr>
          <w:rFonts w:ascii="Times New Roman" w:hAnsi="Times New Roman" w:cs="Times New Roman"/>
          <w:b/>
          <w:sz w:val="28"/>
        </w:rPr>
      </w:pPr>
      <w:r w:rsidRPr="00074D06">
        <w:rPr>
          <w:rFonts w:ascii="Times New Roman" w:hAnsi="Times New Roman" w:cs="Times New Roman"/>
          <w:b/>
          <w:sz w:val="28"/>
        </w:rPr>
        <w:t>Numa e la ninfa Egeria</w:t>
      </w:r>
    </w:p>
    <w:p w:rsidR="006559BC" w:rsidRPr="00074D06" w:rsidRDefault="006559BC" w:rsidP="006559BC">
      <w:pPr>
        <w:jc w:val="left"/>
        <w:rPr>
          <w:rFonts w:ascii="Times New Roman" w:hAnsi="Times New Roman" w:cs="Times New Roman"/>
          <w:sz w:val="24"/>
        </w:rPr>
      </w:pPr>
    </w:p>
    <w:p w:rsidR="006559BC" w:rsidRPr="006559BC" w:rsidRDefault="006559BC" w:rsidP="006559BC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Numa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non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solum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rex,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sed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etiam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legislator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erat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, et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leges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plurimas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utilesque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Romanis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civibus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promulgabat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. Is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magnam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autem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institutis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suis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auctoritatem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conciliabat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simulans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colloquia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nocturna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cum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nympha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Aegeria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: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nam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ut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dicebat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deae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monitu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omnia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faciebat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.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Lucus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erat</w:t>
      </w:r>
      <w:proofErr w:type="spellEnd"/>
      <w:r w:rsidRPr="006559BC">
        <w:rPr>
          <w:rStyle w:val="Rimandonotaapidipagina"/>
          <w:rFonts w:ascii="Times New Roman" w:hAnsi="Times New Roman" w:cs="Times New Roman"/>
          <w:i/>
          <w:sz w:val="24"/>
        </w:rPr>
        <w:footnoteReference w:id="1"/>
      </w:r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quem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fons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aqua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rigabat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:  ad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eum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saepe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Numa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sine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arbitris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veniebat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velut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deam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vocaturus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esset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;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ita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omnium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animos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religione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imbuebat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quia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cives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non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solum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legum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et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poenarum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metu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sed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etiam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fide et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iureiurando</w:t>
      </w:r>
      <w:proofErr w:type="spellEnd"/>
      <w:r w:rsidRPr="006559BC">
        <w:rPr>
          <w:rStyle w:val="Rimandonotaapidipagina"/>
          <w:rFonts w:ascii="Times New Roman" w:hAnsi="Times New Roman" w:cs="Times New Roman"/>
          <w:i/>
          <w:sz w:val="24"/>
        </w:rPr>
        <w:footnoteReference w:id="2"/>
      </w:r>
      <w:r w:rsidRPr="006559B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  <w:lang w:val="en-US"/>
        </w:rPr>
        <w:t>continebantur</w:t>
      </w:r>
      <w:proofErr w:type="spellEnd"/>
      <w:r w:rsidRPr="006559BC">
        <w:rPr>
          <w:rFonts w:ascii="Times New Roman" w:hAnsi="Times New Roman" w:cs="Times New Roman"/>
          <w:i/>
          <w:sz w:val="24"/>
          <w:lang w:val="en-US"/>
        </w:rPr>
        <w:t xml:space="preserve">. </w:t>
      </w:r>
      <w:proofErr w:type="spellStart"/>
      <w:r w:rsidRPr="006559BC">
        <w:rPr>
          <w:rFonts w:ascii="Times New Roman" w:hAnsi="Times New Roman" w:cs="Times New Roman"/>
          <w:i/>
          <w:sz w:val="24"/>
        </w:rPr>
        <w:t>Relicto</w:t>
      </w:r>
      <w:proofErr w:type="spellEnd"/>
      <w:r w:rsidRPr="006559BC">
        <w:rPr>
          <w:rFonts w:ascii="Times New Roman" w:hAnsi="Times New Roman" w:cs="Times New Roman"/>
          <w:i/>
          <w:sz w:val="24"/>
        </w:rPr>
        <w:t xml:space="preserve"> regno, Numa vitae </w:t>
      </w:r>
      <w:proofErr w:type="spellStart"/>
      <w:r w:rsidRPr="006559BC">
        <w:rPr>
          <w:rFonts w:ascii="Times New Roman" w:hAnsi="Times New Roman" w:cs="Times New Roman"/>
          <w:i/>
          <w:sz w:val="24"/>
        </w:rPr>
        <w:t>finem</w:t>
      </w:r>
      <w:proofErr w:type="spellEnd"/>
      <w:r w:rsidRPr="006559B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559BC">
        <w:rPr>
          <w:rFonts w:ascii="Times New Roman" w:hAnsi="Times New Roman" w:cs="Times New Roman"/>
          <w:i/>
          <w:sz w:val="24"/>
        </w:rPr>
        <w:t>ponebat</w:t>
      </w:r>
      <w:proofErr w:type="spellEnd"/>
      <w:r w:rsidRPr="006559BC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6559BC">
        <w:rPr>
          <w:rFonts w:ascii="Times New Roman" w:hAnsi="Times New Roman" w:cs="Times New Roman"/>
          <w:i/>
          <w:sz w:val="24"/>
        </w:rPr>
        <w:t>rex</w:t>
      </w:r>
      <w:proofErr w:type="spellEnd"/>
      <w:r w:rsidRPr="006559BC">
        <w:rPr>
          <w:rFonts w:ascii="Times New Roman" w:hAnsi="Times New Roman" w:cs="Times New Roman"/>
          <w:i/>
          <w:sz w:val="24"/>
        </w:rPr>
        <w:t xml:space="preserve"> in </w:t>
      </w:r>
      <w:proofErr w:type="spellStart"/>
      <w:r w:rsidRPr="006559BC">
        <w:rPr>
          <w:rFonts w:ascii="Times New Roman" w:hAnsi="Times New Roman" w:cs="Times New Roman"/>
          <w:i/>
          <w:sz w:val="24"/>
        </w:rPr>
        <w:t>Ianiculo</w:t>
      </w:r>
      <w:proofErr w:type="spellEnd"/>
      <w:r w:rsidRPr="006559BC">
        <w:rPr>
          <w:rFonts w:ascii="Times New Roman" w:hAnsi="Times New Roman" w:cs="Times New Roman"/>
          <w:i/>
          <w:sz w:val="24"/>
        </w:rPr>
        <w:t xml:space="preserve"> monte </w:t>
      </w:r>
      <w:proofErr w:type="spellStart"/>
      <w:r w:rsidRPr="006559BC">
        <w:rPr>
          <w:rFonts w:ascii="Times New Roman" w:hAnsi="Times New Roman" w:cs="Times New Roman"/>
          <w:i/>
          <w:sz w:val="24"/>
        </w:rPr>
        <w:t>sepultus</w:t>
      </w:r>
      <w:proofErr w:type="spellEnd"/>
      <w:r w:rsidRPr="006559BC">
        <w:rPr>
          <w:rFonts w:ascii="Times New Roman" w:hAnsi="Times New Roman" w:cs="Times New Roman"/>
          <w:i/>
          <w:sz w:val="24"/>
        </w:rPr>
        <w:t xml:space="preserve"> est.</w:t>
      </w:r>
    </w:p>
    <w:p w:rsidR="00A55E89" w:rsidRDefault="00BF6429"/>
    <w:p w:rsidR="006559BC" w:rsidRDefault="006559BC" w:rsidP="006559BC">
      <w:pPr>
        <w:jc w:val="left"/>
        <w:rPr>
          <w:rFonts w:cs="Times New Roman"/>
          <w:b/>
          <w:sz w:val="28"/>
        </w:rPr>
      </w:pPr>
    </w:p>
    <w:p w:rsidR="006559BC" w:rsidRPr="00B774EA" w:rsidRDefault="006559BC" w:rsidP="006559BC">
      <w:pPr>
        <w:jc w:val="left"/>
        <w:rPr>
          <w:rFonts w:cs="Times New Roman"/>
          <w:sz w:val="28"/>
        </w:rPr>
      </w:pPr>
      <w:bookmarkStart w:id="0" w:name="_GoBack"/>
      <w:bookmarkEnd w:id="0"/>
      <w:r>
        <w:rPr>
          <w:rFonts w:cs="Times New Roman"/>
          <w:b/>
          <w:sz w:val="28"/>
        </w:rPr>
        <w:t xml:space="preserve">Il britannico </w:t>
      </w:r>
      <w:proofErr w:type="spellStart"/>
      <w:r>
        <w:rPr>
          <w:rFonts w:cs="Times New Roman"/>
          <w:b/>
          <w:sz w:val="28"/>
        </w:rPr>
        <w:t>Cassivellauno</w:t>
      </w:r>
      <w:proofErr w:type="spellEnd"/>
    </w:p>
    <w:p w:rsidR="006559BC" w:rsidRDefault="006559BC" w:rsidP="006559BC">
      <w:pPr>
        <w:jc w:val="left"/>
        <w:rPr>
          <w:rFonts w:ascii="Times New Roman" w:hAnsi="Times New Roman" w:cs="Times New Roman"/>
          <w:i/>
          <w:sz w:val="24"/>
        </w:rPr>
      </w:pPr>
    </w:p>
    <w:p w:rsidR="006559BC" w:rsidRDefault="006559BC" w:rsidP="006559BC">
      <w:pPr>
        <w:spacing w:line="360" w:lineRule="auto"/>
        <w:jc w:val="left"/>
        <w:rPr>
          <w:rFonts w:ascii="Times New Roman" w:hAnsi="Times New Roman" w:cs="Times New Roman"/>
          <w:i/>
          <w:sz w:val="24"/>
        </w:rPr>
      </w:pPr>
      <w:proofErr w:type="spellStart"/>
      <w:r w:rsidRPr="00B774EA">
        <w:rPr>
          <w:rFonts w:ascii="Times New Roman" w:hAnsi="Times New Roman" w:cs="Times New Roman"/>
          <w:i/>
          <w:sz w:val="24"/>
        </w:rPr>
        <w:t>Cassivellaunus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ut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supra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demonstravimus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omni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deposita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spe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contentionis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dimissis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amplioribus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copiis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milibus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circiter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quattuor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essedariorum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relictis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itinera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nostra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servabat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paulumque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ex via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excedebat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locisque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impeditis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ac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silvestribus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se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occultabat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atque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iis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regionibus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quibus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nos iter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facturos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cognoverat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, pecora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atque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homines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ex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agris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in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silvas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compellebat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et,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cum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equitatus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noster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liberius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praedandi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vastandique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causa se in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agros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effunderet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, omnibus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viis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semitisque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notis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essedarios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ex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silvis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emittebat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et magno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cum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periculo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nostrorum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equitum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cum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his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confligebat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atque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hoc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metu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latius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vagari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prohibebat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Relinquebatur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ut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neque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longius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ab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agmine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legionum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discedi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Caesar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pateretur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et tantum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agris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vastandis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incendiisque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faciendis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hostibus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noceretur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, quantum in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labore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atque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itinere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legionarii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milites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efficere</w:t>
      </w:r>
      <w:proofErr w:type="spellEnd"/>
      <w:r w:rsidRPr="00B774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774EA">
        <w:rPr>
          <w:rFonts w:ascii="Times New Roman" w:hAnsi="Times New Roman" w:cs="Times New Roman"/>
          <w:i/>
          <w:sz w:val="24"/>
        </w:rPr>
        <w:t>poterant</w:t>
      </w:r>
      <w:proofErr w:type="spellEnd"/>
      <w:r w:rsidRPr="00B774EA">
        <w:rPr>
          <w:rFonts w:ascii="Times New Roman" w:hAnsi="Times New Roman" w:cs="Times New Roman"/>
          <w:i/>
          <w:sz w:val="24"/>
        </w:rPr>
        <w:t>.</w:t>
      </w:r>
    </w:p>
    <w:p w:rsidR="006559BC" w:rsidRDefault="006559BC" w:rsidP="006559BC">
      <w:pPr>
        <w:jc w:val="left"/>
        <w:rPr>
          <w:rFonts w:ascii="Times New Roman" w:hAnsi="Times New Roman" w:cs="Times New Roman"/>
          <w:sz w:val="18"/>
          <w:lang w:eastAsia="it-IT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18"/>
        </w:rPr>
        <w:t>(da Cesare, B.G. Libro 5, par. 19)</w:t>
      </w:r>
    </w:p>
    <w:p w:rsidR="006559BC" w:rsidRDefault="006559BC"/>
    <w:sectPr w:rsidR="006559BC" w:rsidSect="0087287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29" w:rsidRDefault="00BF6429" w:rsidP="006559BC">
      <w:r>
        <w:separator/>
      </w:r>
    </w:p>
  </w:endnote>
  <w:endnote w:type="continuationSeparator" w:id="0">
    <w:p w:rsidR="00BF6429" w:rsidRDefault="00BF6429" w:rsidP="0065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29" w:rsidRDefault="00BF6429" w:rsidP="006559BC">
      <w:r>
        <w:separator/>
      </w:r>
    </w:p>
  </w:footnote>
  <w:footnote w:type="continuationSeparator" w:id="0">
    <w:p w:rsidR="00BF6429" w:rsidRDefault="00BF6429" w:rsidP="006559BC">
      <w:r>
        <w:continuationSeparator/>
      </w:r>
    </w:p>
  </w:footnote>
  <w:footnote w:id="1">
    <w:p w:rsidR="006559BC" w:rsidRPr="00074D06" w:rsidRDefault="006559BC" w:rsidP="006559BC">
      <w:pPr>
        <w:pStyle w:val="Testonotaapidipagina"/>
        <w:jc w:val="left"/>
        <w:rPr>
          <w:rFonts w:ascii="Times New Roman" w:hAnsi="Times New Roman" w:cs="Times New Roman"/>
        </w:rPr>
      </w:pPr>
      <w:r w:rsidRPr="00074D06">
        <w:rPr>
          <w:rStyle w:val="Rimandonotaapidipagina"/>
          <w:rFonts w:ascii="Times New Roman" w:hAnsi="Times New Roman" w:cs="Times New Roman"/>
        </w:rPr>
        <w:footnoteRef/>
      </w:r>
      <w:r w:rsidRPr="00074D06">
        <w:rPr>
          <w:rFonts w:ascii="Times New Roman" w:hAnsi="Times New Roman" w:cs="Times New Roman"/>
        </w:rPr>
        <w:t xml:space="preserve"> </w:t>
      </w:r>
      <w:proofErr w:type="spellStart"/>
      <w:r w:rsidRPr="00074D06">
        <w:rPr>
          <w:rFonts w:ascii="Times New Roman" w:hAnsi="Times New Roman" w:cs="Times New Roman"/>
          <w:i/>
        </w:rPr>
        <w:t>erat</w:t>
      </w:r>
      <w:proofErr w:type="spellEnd"/>
      <w:r w:rsidRPr="00074D06">
        <w:rPr>
          <w:rFonts w:ascii="Times New Roman" w:hAnsi="Times New Roman" w:cs="Times New Roman"/>
        </w:rPr>
        <w:t>: traduci “c’era”</w:t>
      </w:r>
      <w:r>
        <w:rPr>
          <w:rFonts w:ascii="Times New Roman" w:hAnsi="Times New Roman" w:cs="Times New Roman"/>
        </w:rPr>
        <w:t>.</w:t>
      </w:r>
    </w:p>
  </w:footnote>
  <w:footnote w:id="2">
    <w:p w:rsidR="006559BC" w:rsidRDefault="006559BC" w:rsidP="006559BC">
      <w:pPr>
        <w:pStyle w:val="Testonotaapidipagina"/>
        <w:jc w:val="left"/>
      </w:pPr>
      <w:r w:rsidRPr="00074D06">
        <w:rPr>
          <w:rStyle w:val="Rimandonotaapidipagina"/>
          <w:rFonts w:ascii="Times New Roman" w:hAnsi="Times New Roman" w:cs="Times New Roman"/>
        </w:rPr>
        <w:footnoteRef/>
      </w:r>
      <w:r w:rsidRPr="00074D06">
        <w:rPr>
          <w:rFonts w:ascii="Times New Roman" w:hAnsi="Times New Roman" w:cs="Times New Roman"/>
        </w:rPr>
        <w:t xml:space="preserve"> </w:t>
      </w:r>
      <w:proofErr w:type="spellStart"/>
      <w:r w:rsidRPr="00074D06">
        <w:rPr>
          <w:rFonts w:ascii="Times New Roman" w:hAnsi="Times New Roman" w:cs="Times New Roman"/>
          <w:i/>
        </w:rPr>
        <w:t>iureiurando</w:t>
      </w:r>
      <w:proofErr w:type="spellEnd"/>
      <w:r w:rsidRPr="00074D06">
        <w:rPr>
          <w:rFonts w:ascii="Times New Roman" w:hAnsi="Times New Roman" w:cs="Times New Roman"/>
        </w:rPr>
        <w:t xml:space="preserve">: trova </w:t>
      </w:r>
      <w:proofErr w:type="spellStart"/>
      <w:r w:rsidRPr="00074D06">
        <w:rPr>
          <w:rFonts w:ascii="Times New Roman" w:hAnsi="Times New Roman" w:cs="Times New Roman"/>
          <w:i/>
        </w:rPr>
        <w:t>iusiurandum</w:t>
      </w:r>
      <w:proofErr w:type="spellEnd"/>
      <w:r w:rsidRPr="00074D0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BC"/>
    <w:rsid w:val="00407581"/>
    <w:rsid w:val="006559BC"/>
    <w:rsid w:val="00872872"/>
    <w:rsid w:val="009746B3"/>
    <w:rsid w:val="00BF6429"/>
    <w:rsid w:val="00E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B0C9D"/>
  <w15:chartTrackingRefBased/>
  <w15:docId w15:val="{589DF41A-CFD2-344B-B331-474F3A02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9BC"/>
    <w:pPr>
      <w:jc w:val="center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59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59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2020-08-13T16:01:00Z</dcterms:created>
  <dcterms:modified xsi:type="dcterms:W3CDTF">2020-08-13T16:05:00Z</dcterms:modified>
</cp:coreProperties>
</file>